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right"/>
      </w:pPr>
      <w:r>
        <w:rPr>
          <w:b/>
          <w:sz w:val="39"/>
        </w:rPr>
        <w:t>RAHUL MITRA</w:t>
      </w:r>
    </w:p>
    <w:p>
      <w:pPr>
        <w:spacing w:before="0" w:after="0"/>
        <w:jc w:val="right"/>
      </w:pPr>
      <w:hyperlink r:id="rId9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+65 8515 5413</w:t>
        </w:r>
      </w:hyperlink>
      <w:r>
        <w:rPr>
          <w:sz w:val="17"/>
        </w:rPr>
        <w:t xml:space="preserve"> | </w:t>
      </w:r>
      <w:hyperlink r:id="rId10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mitrarahul2002@gmail.com</w:t>
        </w:r>
      </w:hyperlink>
      <w:r>
        <w:rPr>
          <w:sz w:val="17"/>
        </w:rPr>
        <w:t xml:space="preserve"> | </w:t>
      </w:r>
      <w:hyperlink r:id="rId11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linkedin.com/in/rahulmitra-dev</w:t>
        </w:r>
      </w:hyperlink>
      <w:r>
        <w:rPr>
          <w:sz w:val="17"/>
        </w:rPr>
        <w:t xml:space="preserve"> | </w:t>
      </w:r>
      <w:hyperlink r:id="rId12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rahul-mitra.com</w:t>
        </w:r>
      </w:hyperlink>
      <w:r>
        <w:rPr>
          <w:sz w:val="17"/>
        </w:rPr>
        <w:t xml:space="preserve"> | </w:t>
      </w:r>
      <w:hyperlink r:id="rId13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github.com/Rah-Rah-Mitra</w:t>
        </w:r>
      </w:hyperlink>
    </w:p>
    <w:p>
      <w:pPr>
        <w:spacing w:before="0" w:after="0"/>
      </w:pPr>
      <w:r>
        <w:rPr>
          <w:sz w:val="17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EDUCATION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National University of Singapore</w:t>
      </w:r>
      <w:r>
        <w:rPr>
          <w:b/>
        </w:rPr>
        <w:tab/>
        <w:t>Aug 2023 – Jul 2027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Bachelor of Engineering, Industrial Systems Engineering</w:t>
      </w:r>
    </w:p>
    <w:p>
      <w:pPr>
        <w:spacing w:before="0" w:after="0"/>
        <w:ind w:left="780" w:hanging="107"/>
      </w:pPr>
      <w:r>
        <w:t>• Pursuing a Second Major in Computer Science and a Minor in Mathematics.</w:t>
      </w:r>
    </w:p>
    <w:p>
      <w:pPr>
        <w:spacing w:before="0" w:after="0"/>
        <w:ind w:left="780" w:hanging="107"/>
      </w:pPr>
      <w:r>
        <w:t>• Awarded Certificate of Outstanding Performance in 3D Computer Vision (CS4277): top student in a class of 24, NUS School of Computing.</w:t>
      </w:r>
    </w:p>
    <w:p>
      <w:pPr>
        <w:spacing w:before="0" w:after="0"/>
        <w:ind w:left="780" w:hanging="107"/>
      </w:pPr>
      <w:r>
        <w:t>• Relevant coursework: Software Engineering, Data Structures and Algorithms, Artificial Intelligence, 3D Computer Vision, Operations Research, Simulation, Statistics, Linear Algebra.</w:t>
      </w:r>
    </w:p>
    <w:p>
      <w:pPr>
        <w:spacing w:before="0" w:after="0"/>
      </w:pPr>
      <w:r>
        <w:rPr>
          <w:sz w:val="17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WORK EXPERIENCE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Operations Research (Contract), STMicroelectronics (NUS System Design Project)</w:t>
      </w:r>
      <w:r>
        <w:rPr>
          <w:b/>
        </w:rPr>
        <w:tab/>
        <w:t>Aug 2026 – Present</w:t>
      </w:r>
    </w:p>
    <w:p>
      <w:pPr>
        <w:spacing w:before="0" w:after="0"/>
        <w:ind w:left="780" w:hanging="107"/>
      </w:pPr>
      <w:r>
        <w:t>• Design an AI-driven put-away recommendation system for STMicroelectronics' Singapore warehouse, replacing experience-based slotting with capacity-aware decisions drawn from 3 live inputs: picking history, demand forecasts, and available capacity.</w:t>
      </w:r>
    </w:p>
    <w:p>
      <w:pPr>
        <w:spacing w:before="0" w:after="0"/>
      </w:pPr>
      <w:r>
        <w:rPr>
          <w:sz w:val="17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Global Operational AI Systems &amp; Data Engineer (Contract), Abbott Laboratories</w:t>
      </w:r>
      <w:r>
        <w:rPr>
          <w:b/>
        </w:rPr>
        <w:tab/>
        <w:t>Jun 2026 – Present</w:t>
      </w:r>
    </w:p>
    <w:p>
      <w:pPr>
        <w:spacing w:before="0" w:after="0"/>
        <w:ind w:left="780" w:hanging="107"/>
      </w:pPr>
      <w:r>
        <w:t>• Assemble a 5-stage offline process-intelligence platform for globally distributed spray-drying plants: GPU OCR and layout parsing, recursive chunking, ONNX embeddings, a Chroma vector store, and LangChain over a locally hosted Gemma model.</w:t>
      </w:r>
    </w:p>
    <w:p>
      <w:pPr>
        <w:spacing w:before="0" w:after="0"/>
        <w:ind w:left="780" w:hanging="107"/>
      </w:pPr>
      <w:r>
        <w:t>• Convert globally distributed plants' Advanced Process Control models from Excel master files into a single HiGHS linear program returning setpoints, binding constraints, and shadow prices at millisecond latency.</w:t>
      </w:r>
    </w:p>
    <w:p>
      <w:pPr>
        <w:spacing w:before="0" w:after="0"/>
        <w:ind w:left="780" w:hanging="107"/>
      </w:pPr>
      <w:r>
        <w:t>• Build MCP servers, 20+ regression tests, a headless notebook runner, and a deterministic model stand-in for GPU-free CI, with golden snapshots committed for reproducible runs.</w:t>
      </w:r>
    </w:p>
    <w:p>
      <w:pPr>
        <w:spacing w:before="0" w:after="0"/>
      </w:pPr>
      <w:r>
        <w:rPr>
          <w:sz w:val="17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Robotics Vision Engineer (AI+X Global Challenge), Amazon</w:t>
      </w:r>
      <w:r>
        <w:rPr>
          <w:b/>
        </w:rPr>
        <w:tab/>
        <w:t>Jul 2026 – Oct 2026</w:t>
      </w:r>
    </w:p>
    <w:p>
      <w:pPr>
        <w:spacing w:before="0" w:after="0"/>
        <w:ind w:left="780" w:hanging="107"/>
      </w:pPr>
      <w:r>
        <w:t>• Built vision systems turning raw camera feeds into perception-ready frames across 3 workstreams: camera ISP, super-resolution, and image restoration under real-world blur.</w:t>
      </w:r>
    </w:p>
    <w:p>
      <w:pPr>
        <w:spacing w:before="0" w:after="0"/>
        <w:ind w:left="780" w:hanging="107"/>
      </w:pPr>
      <w:r>
        <w:t>• Reproduced a published UNet super-resolution model in PyTorch from broken author code, recovering its undocumented evaluation protocol and training 12 models across 3 scales, 2 datasets, and 2 losses, matching reported results at 8x and landing within 0.78 dB at 2x and 4x.</w:t>
      </w:r>
    </w:p>
    <w:p>
      <w:pPr>
        <w:spacing w:before="0" w:after="0"/>
        <w:ind w:left="780" w:hanging="107"/>
      </w:pPr>
      <w:r>
        <w:t>• Diagnosed a robustness gap where fixed-blur models lost most PSNR gains under unseen blur, then added randomised-blur training and fine-tuning to recover up to 0.7 dB across 3 real-world blur types: lens, out-of-focus, and resampling.</w:t>
      </w:r>
    </w:p>
    <w:p>
      <w:pPr>
        <w:spacing w:before="0" w:after="0"/>
        <w:ind w:left="780" w:hanging="107"/>
      </w:pPr>
      <w:r>
        <w:t>• Authored and presented a super-resolution literature review spanning multi-image, video, and single-image methods, organised around camera information loss and recovery through calibration, extra frames, or learned priors, comparing 4 model families on fidelity and hallucination risk.</w:t>
      </w:r>
    </w:p>
    <w:p>
      <w:pPr>
        <w:spacing w:before="0" w:after="0"/>
        <w:ind w:left="780" w:hanging="107"/>
      </w:pPr>
      <w:r>
        <w:t>• Deployed 3 trained models as a public web app: a one-click Flask inference API on a Colab T4 GPU loading weights from a GitHub release, a secure tunnel on a reserved domain, and a hosted front end for image upload, scale selection, and download.</w:t>
      </w:r>
    </w:p>
    <w:p>
      <w:pPr>
        <w:spacing w:before="0" w:after="0"/>
      </w:pPr>
      <w:r>
        <w:rPr>
          <w:sz w:val="17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Platform &amp; Solutions Engineer (Sparks Citizen Developer), People's Association</w:t>
      </w:r>
      <w:r>
        <w:rPr>
          <w:b/>
        </w:rPr>
        <w:tab/>
        <w:t>Sep 2025 – Sep 2026</w:t>
      </w:r>
    </w:p>
    <w:p>
      <w:pPr>
        <w:spacing w:before="0" w:after="0"/>
        <w:ind w:left="780" w:hanging="107"/>
      </w:pPr>
      <w:r>
        <w:t>• Delivered a digital garden-plot balloting platform across admin and public frontends, backend, GIS mapping, and deployment, now production-ready for national rollout across Singapore.</w:t>
      </w:r>
    </w:p>
    <w:p>
      <w:pPr>
        <w:spacing w:before="0" w:after="0"/>
        <w:ind w:left="780" w:hanging="107"/>
      </w:pPr>
      <w:r>
        <w:t>• Integrated Singpass Login (OIDC) to secure resident sign-in and Myinfo to verify identity and address, keeping garden-plot balloting fair for 150 residents signed up at release.</w:t>
      </w:r>
    </w:p>
    <w:p>
      <w:pPr>
        <w:spacing w:before="0" w:after="0"/>
        <w:ind w:left="780" w:hanging="107"/>
      </w:pPr>
      <w:r>
        <w:t>• Won a S$20,000 Sparks Community Innovation Fund award for public good initiatives, then led deployment planning, multi-repo coordination, and stakeholder management across product, engineering, and operations.</w:t>
      </w:r>
    </w:p>
    <w:p>
      <w:pPr>
        <w:spacing w:before="0" w:after="0"/>
        <w:ind w:left="780" w:hanging="107"/>
      </w:pPr>
      <w:r>
        <w:t>• Provisioned AWS infrastructure with Terraform across 8 services: ECS Fargate, Multi-AZ RDS Postgres with PostGIS, ALB fronted by WAFv2, Route 53, ACM, KMS, and Secrets Manager.</w:t>
      </w:r>
    </w:p>
    <w:p>
      <w:pPr>
        <w:spacing w:before="0" w:after="0"/>
        <w:ind w:left="780" w:hanging="107"/>
      </w:pPr>
      <w:r>
        <w:t>• Engineered keyless GitHub Actions CI/CD on IAM OIDC federation across 5 pinned service repos, with gated Fargate migrations, mandatory RDS snapshots, and circuit-breaker auto-rollback.</w:t>
      </w:r>
    </w:p>
    <w:p>
      <w:pPr>
        <w:spacing w:before="0" w:after="0"/>
        <w:ind w:left="780" w:hanging="107"/>
      </w:pPr>
      <w:r>
        <w:t>• Conducted field surveys of garden sites and structured physical plot records into geospatial datasets driving 3 platform workflows: mapping, plot allocation, and site planning.</w:t>
      </w:r>
    </w:p>
    <w:p>
      <w:pPr>
        <w:spacing w:before="0" w:after="0"/>
        <w:ind w:left="780" w:hanging="107"/>
      </w:pPr>
      <w:r>
        <w:t>• Designed rules-based balloting workflows across 4 control points: eligibility checks, conflict resolution, exception handling, and administrative oversight, keeping allocation transparent and auditable.</w:t>
      </w:r>
    </w:p>
    <w:p>
      <w:pPr>
        <w:spacing w:before="0" w:after="0"/>
      </w:pPr>
      <w:r>
        <w:rPr>
          <w:sz w:val="17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Data Analytics &amp; Product Management Intern, Abbott Laboratories</w:t>
      </w:r>
      <w:r>
        <w:rPr>
          <w:b/>
        </w:rPr>
        <w:tab/>
        <w:t>Jan 2026 – Jun 2026</w:t>
      </w:r>
    </w:p>
    <w:p>
      <w:pPr>
        <w:spacing w:before="0" w:after="0"/>
        <w:ind w:left="780" w:hanging="107"/>
      </w:pPr>
      <w:r>
        <w:t>• Developed a SimPy discrete-event digital twin and OR-Tools CP-SAT solver for hybrid flow-shop scheduling, then compared 3 approaches (heuristic, MIP, and genetic algorithm) to turn production objectives and constraints into decision-ready schedules.</w:t>
      </w:r>
    </w:p>
    <w:p>
      <w:pPr>
        <w:spacing w:before="0" w:after="0"/>
        <w:ind w:left="780" w:hanging="107"/>
      </w:pPr>
      <w:r>
        <w:t>• Validated a non-destructive, 15-stage changeover-data pipeline against 5 years of unseen raw data with zero execution failures across operator- and machine-generated anomalies.</w:t>
      </w:r>
    </w:p>
    <w:p>
      <w:pPr>
        <w:spacing w:before="0" w:after="0"/>
        <w:ind w:left="780" w:hanging="107"/>
      </w:pPr>
      <w:r>
        <w:t>• Productionized a team-built APC simulator for live internal users on Azure App Service with Docker packaging, access restrictions, and runtime and session hardening.</w:t>
      </w:r>
    </w:p>
    <w:p>
      <w:pPr>
        <w:spacing w:before="0" w:after="0"/>
        <w:ind w:left="780" w:hanging="107"/>
      </w:pPr>
      <w:r>
        <w:t>• Trained regional engineering teams across Asia and Europe on repeatable AI workflows spanning 7 areas: prompting, model selection, benchmarks, cost awareness, agents, validation, and safeguards.</w:t>
      </w:r>
    </w:p>
    <w:p>
      <w:pPr>
        <w:spacing w:before="0" w:after="0"/>
        <w:ind w:left="780" w:hanging="107"/>
      </w:pPr>
      <w:r>
        <w:t>• Strengthened Excel, VBA, Python, master-data, and scheduling workflows with 3 safeguards: validation rules, correction tables, and reproducible intermediate stages, leaving every transformation auditable.</w:t>
      </w:r>
    </w:p>
    <w:p>
      <w:pPr>
        <w:spacing w:before="0" w:after="0"/>
        <w:ind w:left="780" w:hanging="107"/>
      </w:pPr>
      <w:r>
        <w:t>• Documented deployment, access provisioning, and technical handover across 3 procedures, so internal manufacturing and engineer-training users stayed supported after transfer to owning teams.</w:t>
      </w:r>
    </w:p>
    <w:p>
      <w:pPr>
        <w:spacing w:before="0" w:after="0"/>
      </w:pPr>
      <w:r>
        <w:rPr>
          <w:sz w:val="17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PROJECTS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Team Lead &amp; Finalist, Swarmline: SG Defense Tech Hackathon (1,300+ applicants)</w:t>
      </w:r>
      <w:r>
        <w:rPr>
          <w:b/>
        </w:rPr>
        <w:tab/>
        <w:t>Sep 2026</w:t>
      </w:r>
    </w:p>
    <w:p>
      <w:pPr>
        <w:spacing w:before="0" w:after="0"/>
        <w:ind w:left="780" w:hanging="107"/>
      </w:pPr>
      <w:r>
        <w:t>• Directed a 5-person team to architect decentralised drone-swarm coordination on correlated random-walk search, gradient-flow dispersion, delay-tolerant gossip, cross-inhibition consensus, and response-threshold task allocation.</w:t>
      </w:r>
    </w:p>
    <w:p>
      <w:pPr>
        <w:spacing w:before="0" w:after="0"/>
        <w:ind w:left="780" w:hanging="107"/>
      </w:pPr>
      <w:r>
        <w:t>• Implemented a deterministic Unreal Engine 5.8 C++ simulation with Claude Code; under a ground-link jam, 30 drones confirmed all 8 walking targets in 10 of 10 seeded runs, against 2.1 for an operator-run fleet.</w:t>
      </w:r>
    </w:p>
    <w:p>
      <w:pPr>
        <w:spacing w:before="0" w:after="0"/>
      </w:pPr>
      <w:r>
        <w:rPr>
          <w:sz w:val="17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Personal Project, Hailo Edge AI Training and Deployment</w:t>
      </w:r>
      <w:r>
        <w:rPr>
          <w:b/>
        </w:rPr>
        <w:tab/>
        <w:t>Mar 2026</w:t>
      </w:r>
    </w:p>
    <w:p>
      <w:pPr>
        <w:spacing w:before="0" w:after="0"/>
        <w:ind w:left="780" w:hanging="107"/>
      </w:pPr>
      <w:r>
        <w:t>• Trained YOLO26 through transfer learning and reshaped its architecture with the Hailo Dataflow Compiler, running document detection on a Hailo-8L rated 13 TOPS at 1.5 W to speed up large-batch scanning.</w:t>
      </w:r>
    </w:p>
    <w:p>
      <w:pPr>
        <w:spacing w:before="0" w:after="0"/>
      </w:pPr>
      <w:r>
        <w:rPr>
          <w:sz w:val="17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Finalist, Volt Pulse SG: SMU Hack For Cities (Top 8 Finalist of 50+ teams)</w:t>
      </w:r>
      <w:r>
        <w:rPr>
          <w:b/>
        </w:rPr>
        <w:tab/>
        <w:t>Jan 2026</w:t>
      </w:r>
    </w:p>
    <w:p>
      <w:pPr>
        <w:spacing w:before="0" w:after="0"/>
        <w:ind w:left="780" w:hanging="107"/>
      </w:pPr>
      <w:r>
        <w:t>• Integrated SEALION embeddings, Supabase vector search, RRF routing, and scheduler-agent planning into an autonomous loop managing electricity and utility savings across multiple HDB households at once, placing top 8 of 50+ teams.</w:t>
      </w:r>
    </w:p>
    <w:p>
      <w:pPr>
        <w:spacing w:before="0" w:after="0"/>
      </w:pPr>
      <w:r>
        <w:rPr>
          <w:sz w:val="17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Hackathon Project, Waaah Comics: 24-Hour Gesture-to-Comic Build</w:t>
      </w:r>
      <w:r>
        <w:rPr>
          <w:b/>
        </w:rPr>
        <w:tab/>
        <w:t>Jan 2026</w:t>
      </w:r>
    </w:p>
    <w:p>
      <w:pPr>
        <w:spacing w:before="0" w:after="0"/>
        <w:ind w:left="780" w:hanging="107"/>
      </w:pPr>
      <w:r>
        <w:t>• Turned MediaPipe 3D hand landmarks into generated comic strips in a 24-hour sprint with Gemini 2.0 Flash, Veo 3, and Konva.js canvas tooling.</w:t>
      </w:r>
    </w:p>
    <w:p>
      <w:pPr>
        <w:spacing w:before="0" w:after="0"/>
      </w:pPr>
      <w:r>
        <w:rPr>
          <w:sz w:val="17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Team Lead, Maritime Deficiency Severity Forecasting: Maritime Hackathon</w:t>
      </w:r>
      <w:r>
        <w:rPr>
          <w:b/>
        </w:rPr>
        <w:tab/>
        <w:t>Jun 2025</w:t>
      </w:r>
    </w:p>
    <w:p>
      <w:pPr>
        <w:spacing w:before="0" w:after="0"/>
        <w:ind w:left="780" w:hanging="107"/>
      </w:pPr>
      <w:r>
        <w:t>• Led model training for a maritime-inspection NLP system, fine-tuning a 109M-parameter BERT with DNN layers and gradient clipping on the ASPIRE 2A supercomputer.</w:t>
      </w:r>
    </w:p>
    <w:p>
      <w:pPr>
        <w:spacing w:before="0" w:after="0"/>
      </w:pPr>
      <w:r>
        <w:rPr>
          <w:sz w:val="17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Competitor, DSTA BrainHack 2025 CTF</w:t>
      </w:r>
      <w:r>
        <w:rPr>
          <w:b/>
        </w:rPr>
        <w:tab/>
        <w:t>Feb 2025</w:t>
      </w:r>
    </w:p>
    <w:p>
      <w:pPr>
        <w:spacing w:before="0" w:after="0"/>
        <w:ind w:left="780" w:hanging="107"/>
      </w:pPr>
      <w:r>
        <w:t>• Solved web, crypto, reverse-engineering, and systems-security challenges under time pressure, finishing around 90th of 400+ teams.</w:t>
      </w:r>
    </w:p>
    <w:p>
      <w:pPr>
        <w:spacing w:before="0" w:after="0"/>
      </w:pPr>
      <w:r>
        <w:rPr>
          <w:sz w:val="17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LEADERSHIP AND ACTIVITIES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YesWeHack, Independent Bug Bounty Researcher</w:t>
      </w:r>
      <w:r>
        <w:rPr>
          <w:b/>
        </w:rPr>
        <w:tab/>
        <w:t>May 2024 – Present</w:t>
      </w:r>
    </w:p>
    <w:p>
      <w:pPr>
        <w:spacing w:before="0" w:after="0"/>
        <w:ind w:left="780" w:hanging="107"/>
      </w:pPr>
      <w:r>
        <w:t>• Assessed GovTech GBBP12/13, the Land Transport Authority, and 13+ other programs for SSRF, CSRF, SQL/NoSQL injection, authentication bypass, and access-control weaknesses.</w:t>
      </w:r>
    </w:p>
    <w:p>
      <w:pPr>
        <w:spacing w:before="0" w:after="0"/>
        <w:ind w:left="780" w:hanging="107"/>
      </w:pPr>
      <w:r>
        <w:t>• Automated endpoint discovery, payload delivery, and evidence collection for responsible-disclosure reports with Burp Suite, Wireshark, Python, Bash, and custom fuzzing scripts.</w:t>
      </w:r>
    </w:p>
    <w:p>
      <w:pPr>
        <w:spacing w:before="0" w:after="0"/>
        <w:ind w:left="780" w:hanging="107"/>
      </w:pPr>
      <w:r>
        <w:t>• Applied Burp Suite for MitM HTTP interception and Wireshark for OSI Layer 3-4 deep packet inspection and TLS handshake analysis.</w:t>
      </w:r>
    </w:p>
    <w:p>
      <w:pPr>
        <w:spacing w:before="0" w:after="0"/>
      </w:pPr>
      <w:r>
        <w:rPr>
          <w:sz w:val="17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NTUC Health Active Ageing Centre, Elderly Care Volunteer</w:t>
      </w:r>
      <w:r>
        <w:rPr>
          <w:b/>
        </w:rPr>
        <w:tab/>
        <w:t>Sep 2025 – Sep 2026</w:t>
      </w:r>
    </w:p>
    <w:p>
      <w:pPr>
        <w:spacing w:before="0" w:after="0"/>
        <w:ind w:left="780" w:hanging="107"/>
      </w:pPr>
      <w:r>
        <w:t>• Coordinate weekly senior-engagement activities, building empathy for healthcare, accessibility, and community-focused product design.</w:t>
      </w:r>
    </w:p>
    <w:p>
      <w:pPr>
        <w:spacing w:before="0" w:after="0"/>
      </w:pPr>
      <w:r>
        <w:rPr>
          <w:sz w:val="17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Republic of Singapore Navy, Base Support Assistant</w:t>
      </w:r>
      <w:r>
        <w:rPr>
          <w:b/>
        </w:rPr>
        <w:tab/>
        <w:t>Jan 2022 – Jan 2023</w:t>
      </w:r>
    </w:p>
    <w:p>
      <w:pPr>
        <w:spacing w:before="0" w:after="0"/>
        <w:ind w:left="780" w:hanging="107"/>
      </w:pPr>
      <w:r>
        <w:t>• Compressed a 6-month food-waste analysis cycle into a 3-minute reporting process with an Excel VBA automation workflow inside a security-constrained environment.</w:t>
      </w:r>
    </w:p>
    <w:p>
      <w:pPr>
        <w:spacing w:before="0" w:after="0"/>
      </w:pPr>
      <w:r>
        <w:rPr>
          <w:sz w:val="17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STEM Inc. (Anderson Serangoon Junior College), Astronomy Head &amp; Robotics Member</w:t>
      </w:r>
      <w:r>
        <w:rPr>
          <w:b/>
        </w:rPr>
        <w:tab/>
        <w:t>Mar 2019 – Aug 2020</w:t>
      </w:r>
    </w:p>
    <w:p>
      <w:pPr>
        <w:spacing w:before="0" w:after="0"/>
        <w:ind w:left="780" w:hanging="107"/>
      </w:pPr>
      <w:r>
        <w:t>• Led astronomy outreach, competed in Singapore's 7th Astronomical Olympiad, and engineered an autonomous robot for the National Robotics Challenge.</w:t>
      </w:r>
    </w:p>
    <w:p>
      <w:pPr>
        <w:spacing w:before="0" w:after="0"/>
      </w:pPr>
      <w:r>
        <w:rPr>
          <w:sz w:val="17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SKILLS AND CERTIFICATIONS</w:t>
      </w:r>
    </w:p>
    <w:p>
      <w:pPr>
        <w:spacing w:before="0" w:after="0"/>
      </w:pPr>
      <w:r>
        <w:t>Languages: Python, TypeScript, JavaScript, Java, Rust, C++, SQL, Bash, Excel VBA</w:t>
      </w:r>
    </w:p>
    <w:p>
      <w:pPr>
        <w:spacing w:before="0" w:after="0"/>
      </w:pPr>
      <w:r>
        <w:t>Web and Cloud: React, Next.js, Three.js, FastAPI, Flask, Docker, AWS (ECS Fargate, RDS, ALB, WAFv2, VPC, ECR, S3, Secrets Manager, KMS, IAM/STS OIDC, Route 53, ACM, CloudWatch, Lambda, API Gateway), Terraform, AWS SAM, Azure App Service, GitHub Actions and Bitbucket CI/CD, Supabase, Singpass Login and Myinfo (OIDC), API design, GIS mapping</w:t>
      </w:r>
    </w:p>
    <w:p>
      <w:pPr>
        <w:spacing w:before="0" w:after="0"/>
      </w:pPr>
      <w:r>
        <w:t>AI and Machine Learning: RAG, AI agents, vector search, LangChain, PyTorch, ONNX, Chroma, BERT/transformer fine-tuning, model evaluation, deep RL (PPO, A2C, DDPG, DQN), CUDA/HPC on ASPIRE 2A</w:t>
      </w:r>
    </w:p>
    <w:p>
      <w:pPr>
        <w:spacing w:before="0" w:after="0"/>
      </w:pPr>
      <w:r>
        <w:t>AI Foundations: informed search and heuristics, constraint satisfaction, adversarial search, logical inference and resolution, probabilistic reasoning, Bayesian networks</w:t>
      </w:r>
    </w:p>
    <w:p>
      <w:pPr>
        <w:spacing w:before="0" w:after="0"/>
      </w:pPr>
      <w:r>
        <w:t>3D Vision: camera models and calibration, homography estimation, single-view metrology, epipolar geometry (fundamental and essential matrices), absolute pose estimation (PnP), three-view geometry, generalised camera models, structure-from-motion with bundle adjustment, two-view and multi-view stereo</w:t>
      </w:r>
    </w:p>
    <w:p>
      <w:pPr>
        <w:spacing w:before="0" w:after="0"/>
      </w:pPr>
      <w:r>
        <w:t>Simulation and Operations Research: discrete-event simulation, input modelling, output analysis, verification and validation, random variate generation, queuing systems, SimPy, OR-Tools CP-SAT, HiGHS linear and quadratic programming, hybrid flow-shop scheduling</w:t>
      </w:r>
    </w:p>
    <w:p>
      <w:pPr>
        <w:spacing w:before="0" w:after="0"/>
      </w:pPr>
      <w:r>
        <w:t>Statistics: hypothesis testing, confidence and prediction intervals, maximum likelihood estimation, linear regression, ANOVA, bootstrap methods, goodness-of-fit tests</w:t>
      </w:r>
    </w:p>
    <w:p>
      <w:pPr>
        <w:spacing w:before="0" w:after="0"/>
      </w:pPr>
      <w:r>
        <w:t>Security: OWASP Top 10, Burp Suite, Wireshark, OAuth2/JWT, SSRF/CSRF/injection testing, fuzzing, secure design</w:t>
      </w:r>
    </w:p>
    <w:p>
      <w:pPr>
        <w:spacing w:before="0" w:after="0"/>
      </w:pPr>
      <w:r>
        <w:t>Certifications: NVIDIA Disaster Risk Monitoring with Satellite Imagery; Reinforcement Learning and Deep RL Python (Packt); Reverse Engineering Windows Executables; Excel 2019 Advanced (Intellezy)</w:t>
      </w:r>
    </w:p>
    <w:sectPr w:rsidR="00FC693F" w:rsidRPr="0006063C" w:rsidSect="00034616">
      <w:pgSz w:w="11906" w:h="16838"/>
      <w:pgMar w:top="960" w:right="720" w:bottom="9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before="0" w:after="0"/>
    </w:pPr>
    <w:rPr>
      <w:rFonts w:ascii="Arial" w:hAnsi="Arial" w:eastAsia="Arial" w:cs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tel:+6585155413" TargetMode="External"/><Relationship Id="rId10" Type="http://schemas.openxmlformats.org/officeDocument/2006/relationships/hyperlink" Target="mailto:mitrarahul2002@gmail.com" TargetMode="External"/><Relationship Id="rId11" Type="http://schemas.openxmlformats.org/officeDocument/2006/relationships/hyperlink" Target="https://www.linkedin.com/in/rahulmitra-dev" TargetMode="External"/><Relationship Id="rId12" Type="http://schemas.openxmlformats.org/officeDocument/2006/relationships/hyperlink" Target="https://rahul-mitra.com/" TargetMode="External"/><Relationship Id="rId13" Type="http://schemas.openxmlformats.org/officeDocument/2006/relationships/hyperlink" Target="https://github.com/Rah-Rah-Mi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Rahul Mitra - General Master CV</dc:title>
  <dc:subject>General Master CV</dc:subject>
  <dc:creator>Rahul Mitra</dc:creator>
  <cp:keywords>rahul-mitra.com, General Master CV</cp:keywords>
  <dc:description>generated by python-docx</dc:description>
  <cp:lastModifiedBy>Rahul Mitra</cp:lastModifiedBy>
  <cp:revision>1</cp:revision>
  <dcterms:created xsi:type="dcterms:W3CDTF">2013-12-23T23:15:00Z</dcterms:created>
  <dcterms:modified xsi:type="dcterms:W3CDTF">2013-12-23T23:15:00Z</dcterms:modified>
  <cp:category/>
</cp:coreProperties>
</file>